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D70" w:rsidRPr="007C6D70" w:rsidRDefault="007C6D70" w:rsidP="007C6D70">
      <w:pPr>
        <w:pStyle w:val="NormalWeb"/>
        <w:jc w:val="both"/>
        <w:rPr>
          <w:rFonts w:ascii="Arial" w:hAnsi="Arial" w:cs="Arial"/>
          <w:color w:val="222222"/>
          <w:sz w:val="44"/>
          <w:szCs w:val="44"/>
        </w:rPr>
      </w:pPr>
      <w:r w:rsidRPr="007C6D70">
        <w:rPr>
          <w:rFonts w:ascii="Arial" w:hAnsi="Arial" w:cs="Arial"/>
          <w:color w:val="222222"/>
          <w:sz w:val="44"/>
          <w:szCs w:val="44"/>
        </w:rPr>
        <w:t xml:space="preserve">:-Kumari </w:t>
      </w:r>
      <w:proofErr w:type="spellStart"/>
      <w:r w:rsidRPr="007C6D70">
        <w:rPr>
          <w:rFonts w:ascii="Arial" w:hAnsi="Arial" w:cs="Arial"/>
          <w:color w:val="222222"/>
          <w:sz w:val="44"/>
          <w:szCs w:val="44"/>
        </w:rPr>
        <w:t>Selja</w:t>
      </w:r>
      <w:proofErr w:type="spellEnd"/>
      <w:r w:rsidRPr="007C6D70">
        <w:rPr>
          <w:rFonts w:ascii="Arial" w:hAnsi="Arial" w:cs="Arial"/>
          <w:color w:val="222222"/>
          <w:sz w:val="44"/>
          <w:szCs w:val="44"/>
        </w:rPr>
        <w:t xml:space="preserve"> Seeks Probe into Alleged Irregularities in Education Department Purchases.</w:t>
      </w:r>
    </w:p>
    <w:p w:rsidR="007C6D70" w:rsidRPr="007C6D70" w:rsidRDefault="007C6D70" w:rsidP="007C6D70">
      <w:pPr>
        <w:pStyle w:val="NormalWeb"/>
        <w:jc w:val="both"/>
        <w:rPr>
          <w:rFonts w:ascii="Arial" w:hAnsi="Arial" w:cs="Arial"/>
          <w:color w:val="222222"/>
          <w:sz w:val="44"/>
          <w:szCs w:val="44"/>
        </w:rPr>
      </w:pPr>
      <w:r w:rsidRPr="007C6D70">
        <w:rPr>
          <w:rFonts w:ascii="Arial" w:hAnsi="Arial" w:cs="Arial"/>
          <w:color w:val="222222"/>
          <w:sz w:val="44"/>
          <w:szCs w:val="44"/>
        </w:rPr>
        <w:t xml:space="preserve">:-The Education Dept Science Lab Kit Purchase Under Scanner:-Kumari </w:t>
      </w:r>
      <w:proofErr w:type="spellStart"/>
      <w:r w:rsidRPr="007C6D70">
        <w:rPr>
          <w:rFonts w:ascii="Arial" w:hAnsi="Arial" w:cs="Arial"/>
          <w:color w:val="222222"/>
          <w:sz w:val="44"/>
          <w:szCs w:val="44"/>
        </w:rPr>
        <w:t>Selja</w:t>
      </w:r>
      <w:proofErr w:type="spellEnd"/>
    </w:p>
    <w:p w:rsidR="007C6D70" w:rsidRPr="007C6D70" w:rsidRDefault="007C6D70" w:rsidP="007C6D70">
      <w:pPr>
        <w:pStyle w:val="NormalWeb"/>
        <w:jc w:val="both"/>
        <w:rPr>
          <w:rFonts w:ascii="Arial" w:hAnsi="Arial" w:cs="Arial"/>
          <w:color w:val="222222"/>
          <w:sz w:val="44"/>
          <w:szCs w:val="44"/>
        </w:rPr>
      </w:pPr>
      <w:r w:rsidRPr="007C6D70">
        <w:rPr>
          <w:rFonts w:ascii="Arial" w:hAnsi="Arial" w:cs="Arial"/>
          <w:color w:val="222222"/>
          <w:sz w:val="44"/>
          <w:szCs w:val="44"/>
        </w:rPr>
        <w:t xml:space="preserve">:-Kumari </w:t>
      </w:r>
      <w:proofErr w:type="spellStart"/>
      <w:r w:rsidRPr="007C6D70">
        <w:rPr>
          <w:rFonts w:ascii="Arial" w:hAnsi="Arial" w:cs="Arial"/>
          <w:color w:val="222222"/>
          <w:sz w:val="44"/>
          <w:szCs w:val="44"/>
        </w:rPr>
        <w:t>Selja</w:t>
      </w:r>
      <w:proofErr w:type="spellEnd"/>
      <w:r w:rsidRPr="007C6D70">
        <w:rPr>
          <w:rFonts w:ascii="Arial" w:hAnsi="Arial" w:cs="Arial"/>
          <w:color w:val="222222"/>
          <w:sz w:val="44"/>
          <w:szCs w:val="44"/>
        </w:rPr>
        <w:t xml:space="preserve"> Demands Fair Investigation into School Lab Procurement Deal.</w:t>
      </w:r>
    </w:p>
    <w:p w:rsidR="007C6D70" w:rsidRPr="007C6D70" w:rsidRDefault="007C6D70" w:rsidP="007C6D70">
      <w:pPr>
        <w:pStyle w:val="NormalWeb"/>
        <w:jc w:val="both"/>
        <w:rPr>
          <w:rFonts w:ascii="Arial" w:hAnsi="Arial" w:cs="Arial"/>
          <w:color w:val="222222"/>
          <w:sz w:val="44"/>
          <w:szCs w:val="44"/>
        </w:rPr>
      </w:pPr>
      <w:r w:rsidRPr="007C6D70">
        <w:rPr>
          <w:rFonts w:ascii="Arial" w:hAnsi="Arial" w:cs="Arial"/>
          <w:color w:val="222222"/>
          <w:sz w:val="44"/>
          <w:szCs w:val="44"/>
        </w:rPr>
        <w:t>Chandigarh / 26th, June.</w:t>
      </w:r>
    </w:p>
    <w:p w:rsidR="007C6D70" w:rsidRPr="007C6D70" w:rsidRDefault="007C6D70" w:rsidP="007C6D70">
      <w:pPr>
        <w:pStyle w:val="NormalWeb"/>
        <w:jc w:val="both"/>
        <w:rPr>
          <w:rFonts w:ascii="Arial" w:hAnsi="Arial" w:cs="Arial"/>
          <w:color w:val="222222"/>
          <w:sz w:val="44"/>
          <w:szCs w:val="44"/>
        </w:rPr>
      </w:pPr>
      <w:r w:rsidRPr="007C6D70">
        <w:rPr>
          <w:rFonts w:ascii="Arial" w:hAnsi="Arial" w:cs="Arial"/>
          <w:color w:val="222222"/>
          <w:sz w:val="44"/>
          <w:szCs w:val="44"/>
        </w:rPr>
        <w:t xml:space="preserve">The Senior Congress leader, Member of Parliament from Sirsa, and Former Union Minister Kumari </w:t>
      </w:r>
      <w:proofErr w:type="spellStart"/>
      <w:r w:rsidRPr="007C6D70">
        <w:rPr>
          <w:rFonts w:ascii="Arial" w:hAnsi="Arial" w:cs="Arial"/>
          <w:color w:val="222222"/>
          <w:sz w:val="44"/>
          <w:szCs w:val="44"/>
        </w:rPr>
        <w:t>Selja</w:t>
      </w:r>
      <w:proofErr w:type="spellEnd"/>
      <w:r w:rsidRPr="007C6D70">
        <w:rPr>
          <w:rFonts w:ascii="Arial" w:hAnsi="Arial" w:cs="Arial"/>
          <w:color w:val="222222"/>
          <w:sz w:val="44"/>
          <w:szCs w:val="44"/>
        </w:rPr>
        <w:t xml:space="preserve"> has expressed serious concern over media reports alleging irregularities in the procurement of science laboratory kits for government schools in Haryana’s Education Department. Kumari </w:t>
      </w:r>
      <w:proofErr w:type="spellStart"/>
      <w:r w:rsidRPr="007C6D70">
        <w:rPr>
          <w:rFonts w:ascii="Arial" w:hAnsi="Arial" w:cs="Arial"/>
          <w:color w:val="222222"/>
          <w:sz w:val="44"/>
          <w:szCs w:val="44"/>
        </w:rPr>
        <w:t>Selja</w:t>
      </w:r>
      <w:proofErr w:type="spellEnd"/>
      <w:r w:rsidRPr="007C6D70">
        <w:rPr>
          <w:rFonts w:ascii="Arial" w:hAnsi="Arial" w:cs="Arial"/>
          <w:color w:val="222222"/>
          <w:sz w:val="44"/>
          <w:szCs w:val="44"/>
        </w:rPr>
        <w:t xml:space="preserve"> said that if the reports published in the media are accurate, the matter represents a serious lapse involving both students’ education and public funds. She noted that according to reports, science lab kits purchased for 729 government schools were procured at prices significantly higher than those available in the open market and on government-approved procurement portals.</w:t>
      </w:r>
    </w:p>
    <w:p w:rsidR="007C6D70" w:rsidRPr="007C6D70" w:rsidRDefault="007C6D70" w:rsidP="007C6D70">
      <w:pPr>
        <w:pStyle w:val="NormalWeb"/>
        <w:jc w:val="both"/>
        <w:rPr>
          <w:rFonts w:ascii="Arial" w:hAnsi="Arial" w:cs="Arial"/>
          <w:color w:val="222222"/>
          <w:sz w:val="44"/>
          <w:szCs w:val="44"/>
        </w:rPr>
      </w:pPr>
      <w:r w:rsidRPr="007C6D70">
        <w:rPr>
          <w:rFonts w:ascii="Arial" w:hAnsi="Arial" w:cs="Arial"/>
          <w:color w:val="222222"/>
          <w:sz w:val="44"/>
          <w:szCs w:val="44"/>
        </w:rPr>
        <w:lastRenderedPageBreak/>
        <w:t xml:space="preserve">She further pointed out that the lowest bidding eligible company was allegedly bypassed, and the contract worth around ₹21 crore was awarded to another firm. If true, she said, the government must disclose the entire procurement process and order an impartial investigation. Emphasising the importance of transparency in public procurement, Kumari </w:t>
      </w:r>
      <w:proofErr w:type="spellStart"/>
      <w:r w:rsidRPr="007C6D70">
        <w:rPr>
          <w:rFonts w:ascii="Arial" w:hAnsi="Arial" w:cs="Arial"/>
          <w:color w:val="222222"/>
          <w:sz w:val="44"/>
          <w:szCs w:val="44"/>
        </w:rPr>
        <w:t>Selja</w:t>
      </w:r>
      <w:proofErr w:type="spellEnd"/>
      <w:r w:rsidRPr="007C6D70">
        <w:rPr>
          <w:rFonts w:ascii="Arial" w:hAnsi="Arial" w:cs="Arial"/>
          <w:color w:val="222222"/>
          <w:sz w:val="44"/>
          <w:szCs w:val="44"/>
        </w:rPr>
        <w:t xml:space="preserve"> said that principles of fair competition, financial discipline, and accountability must be strictly followed. She added that it must be clarified under what circumstances higher-priced procurement was approved despite cheaper alternatives being available.</w:t>
      </w:r>
      <w:r w:rsidRPr="007C6D70">
        <w:rPr>
          <w:rStyle w:val="apple-converted-space"/>
          <w:rFonts w:ascii="Arial" w:hAnsi="Arial" w:cs="Arial"/>
          <w:color w:val="222222"/>
          <w:sz w:val="44"/>
          <w:szCs w:val="44"/>
        </w:rPr>
        <w:t> </w:t>
      </w:r>
    </w:p>
    <w:p w:rsidR="007C6D70" w:rsidRPr="007C6D70" w:rsidRDefault="007C6D70" w:rsidP="007C6D70">
      <w:pPr>
        <w:pStyle w:val="NormalWeb"/>
        <w:jc w:val="both"/>
        <w:rPr>
          <w:rFonts w:ascii="Arial" w:hAnsi="Arial" w:cs="Arial"/>
          <w:color w:val="222222"/>
          <w:sz w:val="44"/>
          <w:szCs w:val="44"/>
        </w:rPr>
      </w:pPr>
      <w:r w:rsidRPr="007C6D70">
        <w:rPr>
          <w:rFonts w:ascii="Arial" w:hAnsi="Arial" w:cs="Arial"/>
          <w:color w:val="222222"/>
          <w:sz w:val="44"/>
          <w:szCs w:val="44"/>
        </w:rPr>
        <w:t xml:space="preserve">Kumari </w:t>
      </w:r>
      <w:proofErr w:type="spellStart"/>
      <w:r w:rsidRPr="007C6D70">
        <w:rPr>
          <w:rFonts w:ascii="Arial" w:hAnsi="Arial" w:cs="Arial"/>
          <w:color w:val="222222"/>
          <w:sz w:val="44"/>
          <w:szCs w:val="44"/>
        </w:rPr>
        <w:t>Selja</w:t>
      </w:r>
      <w:proofErr w:type="spellEnd"/>
      <w:r w:rsidRPr="007C6D70">
        <w:rPr>
          <w:rFonts w:ascii="Arial" w:hAnsi="Arial" w:cs="Arial"/>
          <w:color w:val="222222"/>
          <w:sz w:val="44"/>
          <w:szCs w:val="44"/>
        </w:rPr>
        <w:t xml:space="preserve"> also referred to media claims suggesting that the purchased kits have remained unused in schools for the past two years. If substantiated, she said, it would indicate not only financial irregularity but also a failure to ensure that government expenditure translates into educational benefit for students. Kumari </w:t>
      </w:r>
      <w:proofErr w:type="spellStart"/>
      <w:r w:rsidRPr="007C6D70">
        <w:rPr>
          <w:rFonts w:ascii="Arial" w:hAnsi="Arial" w:cs="Arial"/>
          <w:color w:val="222222"/>
          <w:sz w:val="44"/>
          <w:szCs w:val="44"/>
        </w:rPr>
        <w:t>Selja</w:t>
      </w:r>
      <w:proofErr w:type="spellEnd"/>
      <w:r w:rsidRPr="007C6D70">
        <w:rPr>
          <w:rFonts w:ascii="Arial" w:hAnsi="Arial" w:cs="Arial"/>
          <w:color w:val="222222"/>
          <w:sz w:val="44"/>
          <w:szCs w:val="44"/>
        </w:rPr>
        <w:t xml:space="preserve"> demanded a time-bound, high-level inquiry into the matter, fixing responsibility on officials and concerned parties, and making the findings public. She said ensuring transparency in matters involving public funds </w:t>
      </w:r>
      <w:r w:rsidRPr="007C6D70">
        <w:rPr>
          <w:rFonts w:ascii="Arial" w:hAnsi="Arial" w:cs="Arial"/>
          <w:color w:val="222222"/>
          <w:sz w:val="44"/>
          <w:szCs w:val="44"/>
        </w:rPr>
        <w:lastRenderedPageBreak/>
        <w:t>and students’ future is the government’s fundamental responsibility.</w:t>
      </w:r>
    </w:p>
    <w:p w:rsidR="007C6D70" w:rsidRPr="007C6D70" w:rsidRDefault="007C6D70" w:rsidP="007C6D70">
      <w:pPr>
        <w:pStyle w:val="NormalWeb"/>
        <w:jc w:val="both"/>
        <w:rPr>
          <w:rFonts w:ascii="Arial" w:hAnsi="Arial" w:cs="Arial"/>
          <w:color w:val="222222"/>
          <w:sz w:val="44"/>
          <w:szCs w:val="44"/>
        </w:rPr>
      </w:pPr>
      <w:r w:rsidRPr="007C6D70">
        <w:rPr>
          <w:rFonts w:ascii="Arial" w:hAnsi="Arial" w:cs="Arial"/>
          <w:color w:val="222222"/>
          <w:sz w:val="44"/>
          <w:szCs w:val="44"/>
        </w:rPr>
        <w:t xml:space="preserve">Photo:-Kumari </w:t>
      </w:r>
      <w:proofErr w:type="spellStart"/>
      <w:r w:rsidRPr="007C6D70">
        <w:rPr>
          <w:rFonts w:ascii="Arial" w:hAnsi="Arial" w:cs="Arial"/>
          <w:color w:val="222222"/>
          <w:sz w:val="44"/>
          <w:szCs w:val="44"/>
        </w:rPr>
        <w:t>Selja</w:t>
      </w:r>
      <w:proofErr w:type="spellEnd"/>
      <w:r w:rsidRPr="007C6D70">
        <w:rPr>
          <w:rFonts w:ascii="Arial" w:hAnsi="Arial" w:cs="Arial"/>
          <w:color w:val="222222"/>
          <w:sz w:val="44"/>
          <w:szCs w:val="44"/>
        </w:rPr>
        <w:t>.</w:t>
      </w:r>
    </w:p>
    <w:p w:rsidR="00415213" w:rsidRPr="007C6D70" w:rsidRDefault="00415213" w:rsidP="007C6D70">
      <w:pPr>
        <w:jc w:val="both"/>
        <w:rPr>
          <w:sz w:val="44"/>
          <w:szCs w:val="44"/>
        </w:rPr>
      </w:pPr>
    </w:p>
    <w:sectPr w:rsidR="00415213" w:rsidRPr="007C6D70"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70"/>
    <w:rsid w:val="001A3693"/>
    <w:rsid w:val="001D24D8"/>
    <w:rsid w:val="00415213"/>
    <w:rsid w:val="007C6D70"/>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5407474-5072-AE47-903F-63892B7D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7C6D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7C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2026-06-26T07:50:00Z</dcterms:created>
  <dcterms:modified xsi:type="dcterms:W3CDTF">2026-06-26T07:51:00Z</dcterms:modified>
</cp:coreProperties>
</file>